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63" w:rsidRPr="0077305E" w:rsidRDefault="00F87121" w:rsidP="0077305E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sz w:val="33"/>
          <w:szCs w:val="33"/>
        </w:rPr>
      </w:pPr>
      <w:r w:rsidRPr="0077305E">
        <w:rPr>
          <w:rFonts w:cs="Arial-BoldItalicMT"/>
          <w:b/>
          <w:bCs/>
          <w:i/>
          <w:iCs/>
          <w:noProof/>
          <w:sz w:val="33"/>
          <w:szCs w:val="33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75pt;margin-top:-31.4pt;width:96.65pt;height:135.8pt;z-index:251658240" wrapcoords="-273 0 -273 21405 21600 21405 21600 0 -273 0">
            <v:imagedata r:id="rId5" o:title=""/>
            <w10:wrap type="tight"/>
          </v:shape>
          <o:OLEObject Type="Embed" ProgID="AcroExch.Document.DC" ShapeID="_x0000_s1026" DrawAspect="Content" ObjectID="_1541935063" r:id="rId6"/>
        </w:pict>
      </w:r>
      <w:proofErr w:type="spellStart"/>
      <w:r w:rsidR="00D71163" w:rsidRPr="0077305E">
        <w:rPr>
          <w:rFonts w:cs="Arial-BoldItalicMT"/>
          <w:b/>
          <w:bCs/>
          <w:i/>
          <w:iCs/>
          <w:sz w:val="33"/>
          <w:szCs w:val="33"/>
        </w:rPr>
        <w:t>Aberford</w:t>
      </w:r>
      <w:proofErr w:type="spellEnd"/>
      <w:r w:rsidR="00D71163" w:rsidRPr="0077305E">
        <w:rPr>
          <w:rFonts w:cs="Arial-BoldItalicMT"/>
          <w:b/>
          <w:bCs/>
          <w:i/>
          <w:iCs/>
          <w:sz w:val="33"/>
          <w:szCs w:val="33"/>
        </w:rPr>
        <w:t xml:space="preserve"> C of E Primary School</w:t>
      </w:r>
    </w:p>
    <w:p w:rsidR="00D71163" w:rsidRPr="0077305E" w:rsidRDefault="00D71163" w:rsidP="0077305E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sz w:val="33"/>
          <w:szCs w:val="33"/>
        </w:rPr>
      </w:pPr>
      <w:r w:rsidRPr="0077305E">
        <w:rPr>
          <w:rFonts w:cs="Arial-BoldItalicMT"/>
          <w:b/>
          <w:bCs/>
          <w:i/>
          <w:iCs/>
          <w:sz w:val="33"/>
          <w:szCs w:val="33"/>
        </w:rPr>
        <w:t>Special Educational Needs (SEN) Policy</w:t>
      </w:r>
    </w:p>
    <w:p w:rsidR="00D71163" w:rsidRPr="0077305E" w:rsidRDefault="00D71163" w:rsidP="0077305E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sz w:val="32"/>
          <w:szCs w:val="32"/>
        </w:rPr>
      </w:pPr>
      <w:r w:rsidRPr="0077305E">
        <w:rPr>
          <w:rFonts w:cs="Arial-BoldItalicMT"/>
          <w:b/>
          <w:bCs/>
          <w:i/>
          <w:iCs/>
          <w:sz w:val="32"/>
          <w:szCs w:val="32"/>
        </w:rPr>
        <w:t>Introduction</w:t>
      </w:r>
    </w:p>
    <w:p w:rsidR="00C258CE" w:rsidRDefault="00C258CE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</w:p>
    <w:p w:rsidR="00C258CE" w:rsidRDefault="00C258CE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</w:p>
    <w:p w:rsidR="00C258CE" w:rsidRDefault="00C258CE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spellStart"/>
      <w:r w:rsidRPr="00D71163">
        <w:rPr>
          <w:rFonts w:cs="Arial-ItalicMT"/>
          <w:iCs/>
          <w:color w:val="000000"/>
        </w:rPr>
        <w:t>Aberford</w:t>
      </w:r>
      <w:proofErr w:type="spellEnd"/>
      <w:r w:rsidRPr="00D71163">
        <w:rPr>
          <w:rFonts w:cs="Arial-ItalicMT"/>
          <w:iCs/>
          <w:color w:val="000000"/>
        </w:rPr>
        <w:t xml:space="preserve"> C of E p</w:t>
      </w:r>
      <w:r>
        <w:rPr>
          <w:rFonts w:cs="Arial-ItalicMT"/>
          <w:iCs/>
          <w:color w:val="000000"/>
        </w:rPr>
        <w:t xml:space="preserve">rimary School has a named SENCO, Miss </w:t>
      </w:r>
      <w:proofErr w:type="spellStart"/>
      <w:r>
        <w:rPr>
          <w:rFonts w:cs="Arial-ItalicMT"/>
          <w:iCs/>
          <w:color w:val="000000"/>
        </w:rPr>
        <w:t>Philippa</w:t>
      </w:r>
      <w:proofErr w:type="spellEnd"/>
      <w:r>
        <w:rPr>
          <w:rFonts w:cs="Arial-ItalicMT"/>
          <w:iCs/>
          <w:color w:val="000000"/>
        </w:rPr>
        <w:t xml:space="preserve"> </w:t>
      </w:r>
      <w:proofErr w:type="spellStart"/>
      <w:r>
        <w:rPr>
          <w:rFonts w:cs="Arial-ItalicMT"/>
          <w:iCs/>
          <w:color w:val="000000"/>
        </w:rPr>
        <w:t>Boulding</w:t>
      </w:r>
      <w:proofErr w:type="spellEnd"/>
      <w:r>
        <w:rPr>
          <w:rFonts w:cs="Arial-ItalicMT"/>
          <w:iCs/>
          <w:color w:val="000000"/>
        </w:rPr>
        <w:t>,</w:t>
      </w:r>
      <w:r w:rsidR="00D0207D">
        <w:rPr>
          <w:rFonts w:cs="Arial-ItalicMT"/>
          <w:iCs/>
          <w:color w:val="000000"/>
        </w:rPr>
        <w:t xml:space="preserve"> </w:t>
      </w:r>
      <w:r>
        <w:rPr>
          <w:rFonts w:cs="Arial-ItalicMT"/>
          <w:iCs/>
          <w:color w:val="000000"/>
        </w:rPr>
        <w:t xml:space="preserve">Who </w:t>
      </w:r>
      <w:r w:rsidRPr="00D71163">
        <w:rPr>
          <w:rFonts w:cs="Arial-ItalicMT"/>
          <w:iCs/>
          <w:color w:val="000000"/>
        </w:rPr>
        <w:t>ensure</w:t>
      </w:r>
      <w:r>
        <w:rPr>
          <w:rFonts w:cs="Arial-ItalicMT"/>
          <w:iCs/>
          <w:color w:val="000000"/>
        </w:rPr>
        <w:t>s</w:t>
      </w:r>
      <w:r w:rsidRPr="00D71163">
        <w:rPr>
          <w:rFonts w:cs="Arial-ItalicMT"/>
          <w:iCs/>
          <w:color w:val="000000"/>
        </w:rPr>
        <w:t xml:space="preserve"> that the </w:t>
      </w:r>
      <w:proofErr w:type="spellStart"/>
      <w:r>
        <w:rPr>
          <w:rFonts w:cs="Arial-ItalicMT"/>
          <w:iCs/>
          <w:color w:val="000000"/>
        </w:rPr>
        <w:t>Aberford</w:t>
      </w:r>
      <w:proofErr w:type="spellEnd"/>
      <w:r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Special Educational Needs policy works within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the guidelines and inclusion policies of the Code of Practice (2014), the Local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Education Authority and other policies current within the school.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Arial-ItalicMT"/>
          <w:iCs/>
          <w:color w:val="000000"/>
        </w:rPr>
        <w:t>Here it is the belief that all children have an equal right to a full and rounded education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which will enable them to achieve their full potential. We use our best endeavours to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secure special educational provision for pupils for whom this is required, that is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‘additional to and different from’ that provided within the differentiated curriculum to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better respond to the four areas of need identified in the new Code of Practice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(September 2014).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Communication and interaction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Cognition and learning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Social, mental and emotional health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Sensory/physical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</w:rPr>
      </w:pP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D71163">
        <w:rPr>
          <w:rFonts w:cs="Arial-BoldItalicMT"/>
          <w:b/>
          <w:bCs/>
          <w:iCs/>
          <w:color w:val="000000"/>
        </w:rPr>
        <w:t xml:space="preserve">What are special educational needs? 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Arial-ItalicMT"/>
          <w:iCs/>
          <w:color w:val="000000"/>
        </w:rPr>
        <w:t>A child or young person has special educational needs if he or she has a learning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difficulty or disability which calls for special educational provision to be made for him or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her. A learning difficulty or disability is a significantly greater difficulty in learning than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the majority of others of the same age. Special educational provision means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educational or training provision that is additional to, or different from, that made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generally for others of the same age in a mainstream setting in England…. Health care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provision or social care provision which educates or trains a child or young person is to</w:t>
      </w:r>
    </w:p>
    <w:p w:rsidR="00D0207D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D71163">
        <w:rPr>
          <w:rFonts w:cs="Arial-ItalicMT"/>
          <w:iCs/>
          <w:color w:val="000000"/>
        </w:rPr>
        <w:t>be</w:t>
      </w:r>
      <w:proofErr w:type="gramEnd"/>
      <w:r w:rsidRPr="00D71163">
        <w:rPr>
          <w:rFonts w:cs="Arial-ItalicMT"/>
          <w:iCs/>
          <w:color w:val="000000"/>
        </w:rPr>
        <w:t xml:space="preserve"> treated as special educational provision.</w:t>
      </w:r>
    </w:p>
    <w:p w:rsidR="00D0207D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0207D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D71163">
        <w:rPr>
          <w:rFonts w:cs="Arial-ItalicMT"/>
          <w:iCs/>
          <w:color w:val="000000"/>
        </w:rPr>
        <w:t xml:space="preserve"> </w:t>
      </w:r>
      <w:r w:rsidRPr="00D71163">
        <w:rPr>
          <w:rFonts w:cs="Arial-BoldItalicMT"/>
          <w:b/>
          <w:bCs/>
          <w:iCs/>
          <w:color w:val="000000"/>
        </w:rPr>
        <w:t>Code of Practice 2014</w:t>
      </w:r>
    </w:p>
    <w:p w:rsidR="00D71163" w:rsidRPr="00D71163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>
        <w:rPr>
          <w:rFonts w:cs="Arial-BoldItalicMT"/>
          <w:b/>
          <w:bCs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The school recognises that the needs of high achieving children should also be catered</w:t>
      </w:r>
      <w:r>
        <w:rPr>
          <w:rFonts w:cs="Arial-ItalicMT"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for and recognised as a ‘special educational need’.</w:t>
      </w:r>
      <w:r>
        <w:rPr>
          <w:rFonts w:cs="Arial-ItalicMT"/>
          <w:iCs/>
          <w:color w:val="000000"/>
        </w:rPr>
        <w:t xml:space="preserve"> </w:t>
      </w:r>
      <w:r w:rsidR="001357DA">
        <w:rPr>
          <w:rFonts w:cs="Arial-ItalicMT"/>
          <w:iCs/>
          <w:color w:val="000000"/>
        </w:rPr>
        <w:t xml:space="preserve">This SEN policy details how </w:t>
      </w:r>
      <w:r w:rsidR="00D71163" w:rsidRPr="00D71163">
        <w:rPr>
          <w:rFonts w:cs="Arial-ItalicMT"/>
          <w:iCs/>
          <w:color w:val="000000"/>
        </w:rPr>
        <w:t>we will do our best to ensure that the</w:t>
      </w:r>
      <w:r>
        <w:rPr>
          <w:rFonts w:cs="Arial-ItalicMT"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necessary provision is made for any pupil who has special educational needs and that</w:t>
      </w:r>
      <w:r>
        <w:rPr>
          <w:rFonts w:cs="Arial-ItalicMT"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those needs are known to all who are likely to work with them. We will ensure that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  <w:proofErr w:type="gramStart"/>
      <w:r w:rsidRPr="00D71163">
        <w:rPr>
          <w:rFonts w:cs="Arial-ItalicMT"/>
          <w:iCs/>
          <w:color w:val="000000"/>
        </w:rPr>
        <w:t>teachers</w:t>
      </w:r>
      <w:proofErr w:type="gramEnd"/>
      <w:r w:rsidRPr="00D71163">
        <w:rPr>
          <w:rFonts w:cs="Arial-ItalicMT"/>
          <w:iCs/>
          <w:color w:val="000000"/>
        </w:rPr>
        <w:t xml:space="preserve"> are able to identify and provide for those pupils with special educational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needs, allowing them to join in all school activities together with pupils who do not have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 xml:space="preserve">special educational needs. </w:t>
      </w:r>
    </w:p>
    <w:p w:rsid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  <w:sz w:val="18"/>
          <w:szCs w:val="18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t>Aims and objectives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aims of this policy are: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to create an environment that meets the special educational needs of each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 in order that they can achieve their learning potential and engage in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activities alongside pupils who do not have SEN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request, monitor and respond to parents/carers and pupils views in order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to evidence high levels of confidence and partnership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make clear the expectations of all partners in the process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ensure a high level of staff expertise to meet pupil need, through well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targeted continuing professional development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ensure support for pupils with medical conditions full inclusion in all school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activities by ensuring consultation with health and social care professionals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lastRenderedPageBreak/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identify the roles and responsibilities of all staff in providing for children’s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special educational needs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through</w:t>
      </w:r>
      <w:proofErr w:type="gramEnd"/>
      <w:r w:rsidRPr="001357DA">
        <w:rPr>
          <w:rFonts w:cs="Arial-ItalicMT"/>
          <w:iCs/>
          <w:color w:val="000000"/>
        </w:rPr>
        <w:t xml:space="preserve"> reasonable adjustments to enable all children to have full access to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all elements of the school curriculum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to work in cooperation and productive partn</w:t>
      </w:r>
      <w:r w:rsidR="001357DA">
        <w:rPr>
          <w:rFonts w:cs="Arial-ItalicMT"/>
          <w:iCs/>
          <w:color w:val="000000"/>
        </w:rPr>
        <w:t>erships with the Local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Authority and other outside agencies, to ensure there is a multi-professional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approach to meeting the needs of all vulnerable learners</w:t>
      </w:r>
    </w:p>
    <w:p w:rsidR="001357DA" w:rsidRPr="00D71163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t>Equal Opportunities and Inclusion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Through all subjects we ensure that the school meets the needs of all, taking account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of gender, ethnicity, culture, religion, language, sexual orientation, age, ability, disability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social circumstances. It is important that in this school we meet the diverse needs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of pupils to ensure inclusion for all and that all pupils are prepared for full participation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 xml:space="preserve">in a </w:t>
      </w:r>
      <w:r w:rsidR="001357DA">
        <w:rPr>
          <w:rFonts w:cs="Arial-ItalicMT"/>
          <w:iCs/>
          <w:color w:val="000000"/>
        </w:rPr>
        <w:t xml:space="preserve">diverse </w:t>
      </w:r>
      <w:r w:rsidRPr="001357DA">
        <w:rPr>
          <w:rFonts w:cs="Arial-ItalicMT"/>
          <w:iCs/>
          <w:color w:val="000000"/>
        </w:rPr>
        <w:t>society. We also measure and assess the impact regularly through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meetings with individual teachers to ensure all children have</w:t>
      </w:r>
      <w:r w:rsidR="001357DA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equal access to succeeding.</w:t>
      </w:r>
    </w:p>
    <w:p w:rsidR="001357DA" w:rsidRP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Through appropriate curricular provision, we respect the fact that children: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have different educational and behavioural needs and aspirations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require different strategies for learning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acquire, assimilate and communicate information at different rates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need a range of different teaching approaches and experiences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Teachers respond to children’s needs by: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providing support for children who need help with communication, language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literacy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planning to develop children’s understanding through the use of all available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senses and experiences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planning for children’s full participation in learning, and in physical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practical activities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helping children to manage and own their behaviour and to take part in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learning effectively and safely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helping individuals to manage their emotions, particularly trauma or stress,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to take part in learning</w:t>
      </w:r>
    </w:p>
    <w:p w:rsidR="001357DA" w:rsidRP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Identification, Assessment and Provision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Provision for children with special educational needs is a matter for the whole school.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governing body, the school’s head teacher, the SENCO and all other members of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staff, particularly class teachers and teaching assistants, have important day–to–day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responsibilities. All teachers are teachers of children with special educational needs.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school will assess each child’s current levels of attainment on entry in order to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ensure that they build on the patterns of learning and experience already established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during the child’s pre- school years. If the child already has an identified special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1357DA">
        <w:rPr>
          <w:rFonts w:cs="Arial-ItalicMT"/>
          <w:iCs/>
          <w:color w:val="000000"/>
        </w:rPr>
        <w:t>educational</w:t>
      </w:r>
      <w:proofErr w:type="gramEnd"/>
      <w:r w:rsidRPr="001357DA">
        <w:rPr>
          <w:rFonts w:cs="Arial-ItalicMT"/>
          <w:iCs/>
          <w:color w:val="000000"/>
        </w:rPr>
        <w:t xml:space="preserve"> need, this information may be transferred from other partners in their Early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Years setting and the class teacher and SENCO will use this information to: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Provide starting points for the development of an appropriate curriculum.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Identify and focus attention on action to support the child within the class.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Use the assessment processes to identify any learning difficulties.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Ensure ongoing observation and assessments provide regular feedback about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child’s achievements and experiences to form the basis for planning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next steps of the child’s learning.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identification and assessment of the special educational needs of children whose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first language is not English requires particular care. Where there is uncertainty about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 particular child, a teacher will look carefully at all aspects of the child’s performance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 different subjects to establish whether the problems are due to limitations in their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command of English or arises from special educational needs.</w:t>
      </w:r>
      <w:r w:rsidR="00D0207D">
        <w:rPr>
          <w:rFonts w:cs="Arial-ItalicMT"/>
          <w:iCs/>
          <w:color w:val="000000"/>
        </w:rPr>
        <w:t xml:space="preserve"> 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lastRenderedPageBreak/>
        <w:t xml:space="preserve">The Role of </w:t>
      </w:r>
      <w:proofErr w:type="gramStart"/>
      <w:r w:rsidRPr="001357DA">
        <w:rPr>
          <w:rFonts w:cs="Arial-BoldItalicMT"/>
          <w:b/>
          <w:bCs/>
          <w:iCs/>
          <w:color w:val="0070C1"/>
          <w:sz w:val="32"/>
          <w:szCs w:val="32"/>
        </w:rPr>
        <w:t>The</w:t>
      </w:r>
      <w:proofErr w:type="gramEnd"/>
      <w:r w:rsidRPr="001357DA">
        <w:rPr>
          <w:rFonts w:cs="Arial-BoldItalicMT"/>
          <w:b/>
          <w:bCs/>
          <w:iCs/>
          <w:color w:val="0070C1"/>
          <w:sz w:val="32"/>
          <w:szCs w:val="32"/>
        </w:rPr>
        <w:t xml:space="preserve"> SENCO and what</w:t>
      </w:r>
    </w:p>
    <w:p w:rsidR="001357DA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t xml:space="preserve">Provision Looks like at </w:t>
      </w:r>
      <w:proofErr w:type="spellStart"/>
      <w:r w:rsidR="001357DA" w:rsidRPr="001357DA">
        <w:rPr>
          <w:rFonts w:cs="Arial-BoldItalicMT"/>
          <w:b/>
          <w:bCs/>
          <w:iCs/>
          <w:color w:val="0070C1"/>
          <w:sz w:val="32"/>
          <w:szCs w:val="32"/>
        </w:rPr>
        <w:t>Aberford</w:t>
      </w:r>
      <w:proofErr w:type="spellEnd"/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Special Educational Needs Co-ordinator’</w:t>
      </w:r>
      <w:r w:rsidR="001357DA">
        <w:rPr>
          <w:rFonts w:cs="Arial-ItalicMT"/>
          <w:iCs/>
          <w:color w:val="000000"/>
        </w:rPr>
        <w:t>s (</w:t>
      </w:r>
      <w:r w:rsidRPr="001357DA">
        <w:rPr>
          <w:rFonts w:cs="Arial-ItalicMT"/>
          <w:iCs/>
          <w:color w:val="000000"/>
        </w:rPr>
        <w:t>SENCO</w:t>
      </w:r>
      <w:r w:rsidR="001357DA">
        <w:rPr>
          <w:rFonts w:cs="Arial-ItalicMT"/>
          <w:iCs/>
          <w:color w:val="000000"/>
        </w:rPr>
        <w:t>)</w:t>
      </w:r>
      <w:r w:rsidRPr="001357DA">
        <w:rPr>
          <w:rFonts w:cs="Arial-ItalicMT"/>
          <w:iCs/>
          <w:color w:val="000000"/>
        </w:rPr>
        <w:t xml:space="preserve"> responsibilities include: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Overseeing the day-to-day operation of the school’s SEN policy.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Co-ordinating provision for children with SEN.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and advising teachers.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Overseeing the records of all children with SEN.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parents of children with SEN.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Contributing to the in-service training of staff.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local high schools so that support is provided for Y6 pupils as they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prepare to transfer.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ex</w:t>
      </w:r>
      <w:r w:rsidR="001357DA">
        <w:rPr>
          <w:rFonts w:cs="Arial-ItalicMT"/>
          <w:iCs/>
          <w:color w:val="000000"/>
        </w:rPr>
        <w:t>ternal agencies including the L</w:t>
      </w:r>
      <w:r w:rsidRPr="001357DA">
        <w:rPr>
          <w:rFonts w:cs="Arial-ItalicMT"/>
          <w:iCs/>
          <w:color w:val="000000"/>
        </w:rPr>
        <w:t>A’s support and educational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psychology services, health and social services and voluntary bodies.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Co-ordinating and developing school based strategies for the identification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review of children with SEN.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Making regular visits to classrooms to monitor the progress of children on the</w:t>
      </w:r>
      <w:r w:rsidR="00D0207D">
        <w:rPr>
          <w:rFonts w:cs="Arial-ItalicMT"/>
          <w:iCs/>
          <w:color w:val="000000"/>
        </w:rPr>
        <w:t xml:space="preserve"> </w:t>
      </w:r>
      <w:proofErr w:type="gramStart"/>
      <w:r w:rsidRPr="001357DA">
        <w:rPr>
          <w:rFonts w:cs="Arial-ItalicMT"/>
          <w:iCs/>
          <w:color w:val="000000"/>
        </w:rPr>
        <w:t xml:space="preserve">School </w:t>
      </w:r>
      <w:r w:rsidR="001357DA">
        <w:rPr>
          <w:rFonts w:cs="Arial-ItalicMT"/>
          <w:iCs/>
          <w:color w:val="000000"/>
        </w:rPr>
        <w:t xml:space="preserve"> SEN</w:t>
      </w:r>
      <w:proofErr w:type="gramEnd"/>
      <w:r w:rsidR="001357DA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Register.</w:t>
      </w:r>
    </w:p>
    <w:p w:rsidR="001357DA" w:rsidRP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Monitoring Children’s Progress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school’s system for observing and assessing the progress of individual children will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provide information about areas where a child is not progressing satisfactorily. Under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these circumstances, teachers may need to consult the SENCO to consider what else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might be done. This review might lead to the conclusion that the pupil requires help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over and above that which is normally available within the particular class or subject.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key test of the need for action is that current rates of progress are inadequate.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Adequate progress can be identified as that which: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Prevents the attainme</w:t>
      </w:r>
      <w:r w:rsidR="001357DA" w:rsidRPr="001357DA">
        <w:rPr>
          <w:rFonts w:cs="Arial-ItalicMT"/>
          <w:iCs/>
          <w:color w:val="000000"/>
        </w:rPr>
        <w:t xml:space="preserve">nt gap between the child and hi/her </w:t>
      </w:r>
      <w:r w:rsidRPr="001357DA">
        <w:rPr>
          <w:rFonts w:cs="Arial-ItalicMT"/>
          <w:iCs/>
          <w:color w:val="000000"/>
        </w:rPr>
        <w:t>peers from widening.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Closes the attainment gap between the child and his</w:t>
      </w:r>
      <w:r w:rsidR="001357DA" w:rsidRPr="001357DA">
        <w:rPr>
          <w:rFonts w:cs="Arial-ItalicMT"/>
          <w:iCs/>
          <w:color w:val="000000"/>
        </w:rPr>
        <w:t>/her</w:t>
      </w:r>
      <w:r w:rsidRPr="001357DA">
        <w:rPr>
          <w:rFonts w:cs="Arial-ItalicMT"/>
          <w:iCs/>
          <w:color w:val="000000"/>
        </w:rPr>
        <w:t xml:space="preserve"> peers.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Betters the child’s previous rate of progress.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Ensures access to the full curriculum.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Demonstrates an improvement in self-help, social or personal skills.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Demonstrates improvements in the child’s behaviour.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In order to help children wit</w:t>
      </w:r>
      <w:r w:rsidR="001357DA" w:rsidRPr="001357DA">
        <w:rPr>
          <w:rFonts w:cs="Arial-ItalicMT"/>
          <w:iCs/>
          <w:color w:val="000000"/>
        </w:rPr>
        <w:t xml:space="preserve">h special educational needs, </w:t>
      </w:r>
      <w:proofErr w:type="spellStart"/>
      <w:r w:rsidR="001357DA" w:rsidRPr="001357DA">
        <w:rPr>
          <w:rFonts w:cs="Arial-ItalicMT"/>
          <w:iCs/>
          <w:color w:val="000000"/>
        </w:rPr>
        <w:t>Aberford</w:t>
      </w:r>
      <w:proofErr w:type="spellEnd"/>
      <w:r w:rsidR="001357DA" w:rsidRPr="001357DA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will adopt a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graduated response. This may see us using specialist expertise if as a school we feel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that our interventions are still not having an impact on the individual. The school will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record the steps taken to meet the needs of individual children through the use of an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IEP (Individual Education Plan) and review sheet/provision map and the SENCO will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have responsibility for ensuring that records are kept and available when needed. If we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refer a child for statutory assessment/Education Health and Care Plan, we will provide</w:t>
      </w:r>
    </w:p>
    <w:p w:rsidR="00D71163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1357DA">
        <w:rPr>
          <w:rFonts w:cs="Arial-ItalicMT"/>
          <w:iCs/>
          <w:color w:val="000000"/>
        </w:rPr>
        <w:t>the</w:t>
      </w:r>
      <w:proofErr w:type="gramEnd"/>
      <w:r w:rsidRPr="001357DA">
        <w:rPr>
          <w:rFonts w:cs="Arial-ItalicMT"/>
          <w:iCs/>
          <w:color w:val="000000"/>
        </w:rPr>
        <w:t xml:space="preserve"> L</w:t>
      </w:r>
      <w:r w:rsidR="00D71163" w:rsidRPr="001357DA">
        <w:rPr>
          <w:rFonts w:cs="Arial-ItalicMT"/>
          <w:iCs/>
          <w:color w:val="000000"/>
        </w:rPr>
        <w:t>A with a record of our work with the child to date.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When any concern is initially noticed it is the responsibility of the class teacher to take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steps to address the issue. Parents may be consulted and specific intervention put in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place and monitored for a period of up to 6 weeks. If no progress is noted after this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time the child may be added to the school SEN register with parental permission.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The class teacher after discussion with the SENCO will then provide additional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interventions that are additional to those provided as part of the school’s differentiated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curriculum and the child will be given individual learning targets which will be applied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within the classroom. These targets will be monitored by the class teacher and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teaching assistants within the class and reviewed formally with the SENCO, parents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and young person.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Reasons for a child being added to the SEN register may include the fact that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proofErr w:type="gramStart"/>
      <w:r w:rsidRPr="001357DA">
        <w:rPr>
          <w:rFonts w:cs="Arial-BoldItalicMT"/>
          <w:b/>
          <w:bCs/>
          <w:iCs/>
          <w:color w:val="000000"/>
        </w:rPr>
        <w:t>he/she</w:t>
      </w:r>
      <w:proofErr w:type="gramEnd"/>
      <w:r w:rsidRPr="001357DA">
        <w:rPr>
          <w:rFonts w:cs="Arial-BoldItalicMT"/>
          <w:b/>
          <w:bCs/>
          <w:iCs/>
          <w:color w:val="000000"/>
        </w:rPr>
        <w:t>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Makes little or no progress, even when teaching approaches are targeted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particularly in a child’s identified area of weakness.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lastRenderedPageBreak/>
        <w:t xml:space="preserve">• </w:t>
      </w:r>
      <w:r w:rsidRPr="001357DA">
        <w:rPr>
          <w:rFonts w:cs="Arial-ItalicMT"/>
          <w:iCs/>
          <w:color w:val="000000"/>
        </w:rPr>
        <w:t>Shows signs of difficulty in developing literacy or mathematics skills which result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 poor attainment in some curriculum areas.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Presents persistent emotional or behavioural difficulties which are not improved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by the behaviour management techniques usually employed in the school.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Has sensory or physical problems, and continues to make little or no progress,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despite the provision of specialist equipment.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Has communication and / or interaction difficulties, and continues to make little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or no progress.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Partnership with parents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Partnership plays a key role in enabling children and young people with SEN to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achieve their potential. Parents hold key information and have knowledge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experience to contribute to the shared view of a child’s needs. All parents of children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with special educational needs will be treated as partners given support to play an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active and valued role in their child’s education.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Children and young people with special educational needs often have a unique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knowledge of their own needs and their views about what sort of help they would like.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They will be encouraged to contribute to the assessment of their needs, the review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transition process.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school website contains details of our policy for special educational needs,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special educational needs information report including the arrangements made for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children in our school with special educational needs.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At all stages of the special needs process, the school keeps parents fully informed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involved. We take account of the wishes, feelings and knowledge of parents at all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1357DA">
        <w:rPr>
          <w:rFonts w:cs="Arial-ItalicMT"/>
          <w:iCs/>
          <w:color w:val="000000"/>
        </w:rPr>
        <w:t>stages</w:t>
      </w:r>
      <w:proofErr w:type="gramEnd"/>
      <w:r w:rsidRPr="001357DA">
        <w:rPr>
          <w:rFonts w:cs="Arial-ItalicMT"/>
          <w:iCs/>
          <w:color w:val="000000"/>
        </w:rPr>
        <w:t>.</w:t>
      </w:r>
      <w:r w:rsidR="00D0207D">
        <w:rPr>
          <w:rFonts w:cs="Arial-ItalicMT"/>
          <w:iCs/>
          <w:color w:val="000000"/>
        </w:rPr>
        <w:t xml:space="preserve"> 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We encourage parents to make an active contribution to their child’s education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</w:t>
      </w:r>
      <w:r w:rsidR="00072670">
        <w:rPr>
          <w:rFonts w:cs="Arial-ItalicMT"/>
          <w:iCs/>
          <w:color w:val="000000"/>
        </w:rPr>
        <w:t xml:space="preserve"> have regular meetings each</w:t>
      </w:r>
      <w:r w:rsidRPr="001357DA">
        <w:rPr>
          <w:rFonts w:cs="Arial-ItalicMT"/>
          <w:iCs/>
          <w:color w:val="000000"/>
        </w:rPr>
        <w:t xml:space="preserve"> term to share the progress of special needs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children with their parents. We inform the parents of any outside intervention,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share the process of decision-making by providing clear information relating to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education of their child.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The Nature of Intervention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SENCO and the child’s class teacher will decide on the action needed to help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 progress in the light of earlier assessments. This may include: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Different learning materials or specialist equipment.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Some group or individual support, which may involve small groups of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 xml:space="preserve">children being withdrawn </w:t>
      </w:r>
      <w:r w:rsidR="001357DA" w:rsidRPr="001357DA">
        <w:rPr>
          <w:rFonts w:cs="Arial-ItalicMT"/>
          <w:iCs/>
          <w:color w:val="000000"/>
        </w:rPr>
        <w:t xml:space="preserve">to work </w:t>
      </w:r>
      <w:r w:rsidRPr="001357DA">
        <w:rPr>
          <w:rFonts w:cs="Arial-ItalicMT"/>
          <w:iCs/>
          <w:color w:val="000000"/>
        </w:rPr>
        <w:t>with TA support or</w:t>
      </w:r>
      <w:r w:rsidR="00D0207D">
        <w:rPr>
          <w:rFonts w:cs="Arial-ItalicMT"/>
          <w:iCs/>
          <w:color w:val="000000"/>
        </w:rPr>
        <w:t xml:space="preserve"> </w:t>
      </w:r>
      <w:r w:rsidR="001357DA" w:rsidRPr="001357DA">
        <w:rPr>
          <w:rFonts w:cs="Arial-ItalicMT"/>
          <w:iCs/>
          <w:color w:val="000000"/>
        </w:rPr>
        <w:t>other Wave 3 interventions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Extra adult time to devise/administer the nature of the planned intervention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also to monitor its effectiveness.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Staff development and training to introduce more effective strategies.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After initial discussions with the SENCO, the child’s class teacher will be responsible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for working with the child on a daily basis and ensuring delivery of any individualised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programme in the classroom. Parents will continue to be consulted and kept informed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 xml:space="preserve">of the action taken to help their child, and of the outcome of any action. </w:t>
      </w:r>
      <w:proofErr w:type="gramStart"/>
      <w:r w:rsidRPr="001357DA">
        <w:rPr>
          <w:rFonts w:cs="Arial-ItalicMT"/>
          <w:iCs/>
          <w:color w:val="000000"/>
        </w:rPr>
        <w:t>Parent’s</w:t>
      </w:r>
      <w:proofErr w:type="gramEnd"/>
      <w:r w:rsidRPr="001357DA">
        <w:rPr>
          <w:rFonts w:cs="Arial-ItalicMT"/>
          <w:iCs/>
          <w:color w:val="000000"/>
        </w:rPr>
        <w:t xml:space="preserve"> will be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invited to meet regularly with the class teacher to discuss Individual Learning targets and progress with the SENCO on</w:t>
      </w:r>
      <w:r w:rsidR="00C258CE">
        <w:rPr>
          <w:rFonts w:cs="Arial-ItalicMT"/>
          <w:iCs/>
          <w:color w:val="000000"/>
        </w:rPr>
        <w:t xml:space="preserve"> a </w:t>
      </w:r>
      <w:proofErr w:type="spellStart"/>
      <w:r w:rsidRPr="001357DA">
        <w:rPr>
          <w:rFonts w:cs="Arial-ItalicMT"/>
          <w:iCs/>
          <w:color w:val="000000"/>
        </w:rPr>
        <w:t>termly</w:t>
      </w:r>
      <w:proofErr w:type="spellEnd"/>
      <w:r w:rsidRPr="001357DA">
        <w:rPr>
          <w:rFonts w:cs="Arial-ItalicMT"/>
          <w:iCs/>
          <w:color w:val="000000"/>
        </w:rPr>
        <w:t xml:space="preserve"> basis.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The SENCO will support further assessment of the child where necessary, assisting in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planning for their future needs in discussion with colleagues and parents.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The use of outside agencies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These services may become involved if a child continues to make little or no progress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despite considerable input and adaptations. They will use the child’s records in order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to establish which strategies have already been employed and which targets have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previously been set.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The external specialist may act in an advisory capacity, or provide additional specialist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assessment or be involved in teaching the child directly. The child’s Individual targets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will set out strategies for supporting the child’s progress. These will be implemented, at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 xml:space="preserve">least in part, in the normal classroom setting. The delivery of the </w:t>
      </w:r>
      <w:proofErr w:type="gramStart"/>
      <w:r w:rsidRPr="00C258CE">
        <w:rPr>
          <w:rFonts w:cs="Arial-ItalicMT"/>
          <w:iCs/>
          <w:color w:val="000000"/>
        </w:rPr>
        <w:t>interventions</w:t>
      </w:r>
      <w:r w:rsidR="00D0207D">
        <w:rPr>
          <w:rFonts w:cs="Arial-ItalicMT"/>
          <w:iCs/>
          <w:color w:val="000000"/>
        </w:rPr>
        <w:t xml:space="preserve">  </w:t>
      </w:r>
      <w:r w:rsidRPr="00C258CE">
        <w:rPr>
          <w:rFonts w:cs="Arial-ItalicMT"/>
          <w:iCs/>
          <w:color w:val="000000"/>
        </w:rPr>
        <w:t>recorded</w:t>
      </w:r>
      <w:proofErr w:type="gramEnd"/>
      <w:r w:rsidRPr="00C258CE">
        <w:rPr>
          <w:rFonts w:cs="Arial-ItalicMT"/>
          <w:iCs/>
          <w:color w:val="000000"/>
        </w:rPr>
        <w:t xml:space="preserve"> in the IEP continues to be the responsibility of the class teacher.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lastRenderedPageBreak/>
        <w:t>Outside agencies may become involved if the child: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Continues to make little or no progress in specific areas over a long period.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Continues working at National Curriculum levels substantially below that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expected of children of a similar age.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Continues to have difficulty in developing literacy and mathematical skills.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Has emotional or behavioural difficulties which regularly and substantially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interfere with the child’s own learning or that of the class group.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Has sensory or physical needs and requires additional specialist equipment or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regular advice or visits by a specialist service.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Has ongoing communication or interaction difficulties that impede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development of social relationships and cause substantial barriers to learning.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Despite having received intervention, the child continues to fall behind the level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of his peers.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School Request for Statutory Assessment or Education Health and Care Plans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(</w:t>
      </w:r>
      <w:proofErr w:type="gramStart"/>
      <w:r w:rsidRPr="00C258CE">
        <w:rPr>
          <w:rFonts w:cs="Arial-BoldItalicMT"/>
          <w:b/>
          <w:bCs/>
          <w:iCs/>
          <w:color w:val="000000"/>
        </w:rPr>
        <w:t>from</w:t>
      </w:r>
      <w:proofErr w:type="gramEnd"/>
      <w:r w:rsidRPr="00C258CE">
        <w:rPr>
          <w:rFonts w:cs="Arial-BoldItalicMT"/>
          <w:b/>
          <w:bCs/>
          <w:iCs/>
          <w:color w:val="000000"/>
        </w:rPr>
        <w:t xml:space="preserve"> September 2014)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A request will</w:t>
      </w:r>
      <w:r w:rsidR="00C258CE" w:rsidRPr="00C258CE">
        <w:rPr>
          <w:rFonts w:cs="Arial-ItalicMT"/>
          <w:iCs/>
          <w:color w:val="000000"/>
        </w:rPr>
        <w:t xml:space="preserve"> be made by the school to the L</w:t>
      </w:r>
      <w:r w:rsidRPr="00C258CE">
        <w:rPr>
          <w:rFonts w:cs="Arial-ItalicMT"/>
          <w:iCs/>
          <w:color w:val="000000"/>
        </w:rPr>
        <w:t>A if the child has demonstrated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signi</w:t>
      </w:r>
      <w:r w:rsidR="00C258CE" w:rsidRPr="00C258CE">
        <w:rPr>
          <w:rFonts w:cs="Arial-ItalicMT"/>
          <w:iCs/>
          <w:color w:val="000000"/>
        </w:rPr>
        <w:t>ficant cause for concern. The L</w:t>
      </w:r>
      <w:r w:rsidRPr="00C258CE">
        <w:rPr>
          <w:rFonts w:cs="Arial-ItalicMT"/>
          <w:iCs/>
          <w:color w:val="000000"/>
        </w:rPr>
        <w:t>A will be given information about the child’s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progress over time, and will also receive documentation in relation to the child’s special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educational needs and any other action taken to deal with those needs, including any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resources or special arrangements put in place.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evidence will include: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Previous individual education plans and targets for the pupil.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Records of regular reviews and their outcomes.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Records of the child’s health and medical history where appropriate.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National Curriculum attainment levels in literacy and numeracy.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Education and other assessments, for example from an advisory specialist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support teacher or educational psychologist.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Views of the parents.</w:t>
      </w:r>
      <w:r w:rsidR="00D0207D">
        <w:rPr>
          <w:rFonts w:cs="Arial-ItalicMT"/>
          <w:iCs/>
          <w:color w:val="000000"/>
        </w:rPr>
        <w:t xml:space="preserve"> </w:t>
      </w:r>
    </w:p>
    <w:p w:rsidR="00D0207D" w:rsidRPr="00C258CE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parents of any child who is referred for statutory assessment will be kept fully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informed of the progress of the referral. Children with a statement of special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educational needs will be reviewed each half term in addition to the statutory annual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assessment. When this coincides with transfer to high school, the SENCO from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high school will be informed of the outcome of the review.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 xml:space="preserve">Individual Education Plans 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Strategies employed to enable the child to progress will be recorded within an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Individual education plan which will include information about: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short term targets set for the child.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teaching strategies to be used.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provision to be put in place.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How the targets will help the child in their learning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What they are responsible for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How the child can be successful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review date.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Mid-point review sheets are stored on the school system and updated</w:t>
      </w:r>
      <w:r w:rsid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regularly by teachers and teaching assistants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child’s views will be sought and taken into account, as will those of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parents, whose support is vital if progress is to be achieved and maintained.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Access to the Curriculum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All children have an entitlement to a broad and balanced curriculum, which is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differentiated to enable children to understand the relevance and purpose of learning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activities and experience levels of understanding and rates of progress that bring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feelings of success and achievement.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Teachers use a range of strategies to meet children’s special educational needs.</w:t>
      </w:r>
      <w:r w:rsidR="00D0207D">
        <w:rPr>
          <w:rFonts w:cs="Arial-ItalicMT"/>
          <w:iCs/>
          <w:color w:val="000000"/>
        </w:rPr>
        <w:t xml:space="preserve">  </w:t>
      </w:r>
      <w:r w:rsidRPr="00C258CE">
        <w:rPr>
          <w:rFonts w:cs="Arial-ItalicMT"/>
          <w:iCs/>
          <w:color w:val="000000"/>
        </w:rPr>
        <w:t>Lessons have clear learning objectives and staff differentiate work appropriately, and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C258CE">
        <w:rPr>
          <w:rFonts w:cs="Arial-ItalicMT"/>
          <w:iCs/>
          <w:color w:val="000000"/>
        </w:rPr>
        <w:lastRenderedPageBreak/>
        <w:t>use</w:t>
      </w:r>
      <w:proofErr w:type="gramEnd"/>
      <w:r w:rsidRPr="00C258CE">
        <w:rPr>
          <w:rFonts w:cs="Arial-ItalicMT"/>
          <w:iCs/>
          <w:color w:val="000000"/>
        </w:rPr>
        <w:t xml:space="preserve"> assessment to inform the next stage of learning. All staff have received training 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and this has led to members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of staff planning lessons that incorporate the different learning styles that children have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Individual education plans, which employ a small-steps approach, feature significantly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 the provision that we make in the school. By breaking down the existing levels of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attainment into finely graded steps and targets, we ensure that children experience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success. All children on the special needs register have an Individual education plan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with individual targets.</w:t>
      </w:r>
    </w:p>
    <w:p w:rsidR="00D0207D" w:rsidRPr="00C258CE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We support children in a manner that acknowledges their entitlement to share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same learning experiences that their peers enjoy. Wherever possible, we do not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withdraw children from the classroom situation. There are times though when, to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maximise learning, we ask the children to work in small groups, or in a one-to-one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situation outside the classroom.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</w:rPr>
      </w:pPr>
      <w:r w:rsidRPr="00D71163">
        <w:rPr>
          <w:rFonts w:cs="Arial-BoldItalicMT"/>
          <w:b/>
          <w:bCs/>
          <w:i/>
          <w:iCs/>
          <w:color w:val="000000"/>
        </w:rPr>
        <w:t>Allocation of resources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  <w:r w:rsidRPr="00D71163">
        <w:rPr>
          <w:rFonts w:cs="Arial-ItalicMT"/>
          <w:i/>
          <w:iCs/>
          <w:color w:val="000000"/>
        </w:rPr>
        <w:t>The SENCO is responsible for the operational management of the specified and</w:t>
      </w:r>
      <w:r w:rsidR="00D0207D">
        <w:rPr>
          <w:rFonts w:cs="Arial-ItalicMT"/>
          <w:i/>
          <w:iCs/>
          <w:color w:val="000000"/>
        </w:rPr>
        <w:t xml:space="preserve"> </w:t>
      </w:r>
      <w:r w:rsidRPr="00D71163">
        <w:rPr>
          <w:rFonts w:cs="Arial-ItalicMT"/>
          <w:i/>
          <w:iCs/>
          <w:color w:val="000000"/>
        </w:rPr>
        <w:t>agreed resourcing for special needs provision within the school, including the provision</w:t>
      </w:r>
      <w:r w:rsidR="00D0207D">
        <w:rPr>
          <w:rFonts w:cs="Arial-ItalicMT"/>
          <w:i/>
          <w:iCs/>
          <w:color w:val="000000"/>
        </w:rPr>
        <w:t xml:space="preserve"> </w:t>
      </w:r>
      <w:r w:rsidRPr="00D71163">
        <w:rPr>
          <w:rFonts w:cs="Arial-ItalicMT"/>
          <w:i/>
          <w:iCs/>
          <w:color w:val="000000"/>
        </w:rPr>
        <w:t>for children with statements of special educational needs and Education Health and</w:t>
      </w:r>
      <w:r w:rsidR="00D0207D">
        <w:rPr>
          <w:rFonts w:cs="Arial-ItalicMT"/>
          <w:i/>
          <w:iCs/>
          <w:color w:val="000000"/>
        </w:rPr>
        <w:t xml:space="preserve"> </w:t>
      </w:r>
      <w:r w:rsidRPr="00D71163">
        <w:rPr>
          <w:rFonts w:cs="Arial-ItalicMT"/>
          <w:i/>
          <w:iCs/>
          <w:color w:val="000000"/>
        </w:rPr>
        <w:t>Care plans.</w:t>
      </w:r>
    </w:p>
    <w:p w:rsidR="00D0207D" w:rsidRPr="00D71163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 xml:space="preserve">The </w:t>
      </w:r>
      <w:proofErr w:type="spellStart"/>
      <w:r w:rsidRPr="00C258CE">
        <w:rPr>
          <w:rFonts w:cs="Arial-ItalicMT"/>
          <w:iCs/>
          <w:color w:val="000000"/>
        </w:rPr>
        <w:t>headteacher</w:t>
      </w:r>
      <w:proofErr w:type="spellEnd"/>
      <w:r w:rsidRPr="00C258CE">
        <w:rPr>
          <w:rFonts w:cs="Arial-ItalicMT"/>
          <w:iCs/>
          <w:color w:val="000000"/>
        </w:rPr>
        <w:t xml:space="preserve"> informs the governing body of how the funding allocated to support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special educational needs has been employed.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C258CE">
        <w:rPr>
          <w:rFonts w:cs="Arial-BoldItalicMT"/>
          <w:b/>
          <w:bCs/>
          <w:iCs/>
          <w:color w:val="0070C1"/>
          <w:sz w:val="32"/>
          <w:szCs w:val="32"/>
        </w:rPr>
        <w:t>The role of the governing body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governing body challenges the school and its members to secure necessary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provision for any pupil identified as having special educational needs. They ask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probing questions to ensure all teachers are aware of the importance of providing for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these children and ensure that funds and resources are used effectively.</w:t>
      </w:r>
      <w:r w:rsidR="00D0207D">
        <w:rPr>
          <w:rFonts w:cs="Arial-ItalicMT"/>
          <w:iCs/>
          <w:color w:val="000000"/>
        </w:rPr>
        <w:t xml:space="preserve">  </w:t>
      </w:r>
      <w:r w:rsidRPr="00C258CE">
        <w:rPr>
          <w:rFonts w:cs="Arial-ItalicMT"/>
          <w:iCs/>
          <w:color w:val="000000"/>
        </w:rPr>
        <w:t>The governing body has decided that children with special educational needs will be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admitted to the school in line with the school’s agreed admissions policy.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Governing Body reviews this policy annually and considers any amendments in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light of the annual review findings. The Head teacher reports the outcome of the review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to the full governing body.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C258CE">
        <w:rPr>
          <w:rFonts w:cs="Arial-BoldItalicMT"/>
          <w:b/>
          <w:bCs/>
          <w:iCs/>
          <w:color w:val="0070C1"/>
          <w:sz w:val="32"/>
          <w:szCs w:val="32"/>
        </w:rPr>
        <w:t>Monitoring and evaluation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SENCO monitors the movement of children within the SEN system in school and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provides staff and governors with regular summaries of the impact of the policy on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practice of the school. In addition the SENCO and the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named governor with responsibility for special needs also hold regular meetings.</w:t>
      </w:r>
    </w:p>
    <w:p w:rsidR="0077305E" w:rsidRPr="00C258CE" w:rsidRDefault="0077305E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Signed:</w:t>
      </w:r>
      <w:r w:rsidR="0077305E">
        <w:rPr>
          <w:rFonts w:cs="Arial-BoldItalicMT"/>
          <w:b/>
          <w:bCs/>
          <w:iCs/>
          <w:color w:val="000000"/>
        </w:rPr>
        <w:t xml:space="preserve"> S Phillips</w:t>
      </w:r>
      <w:r w:rsidR="0077305E">
        <w:rPr>
          <w:rFonts w:cs="Arial-BoldItalicMT"/>
          <w:b/>
          <w:bCs/>
          <w:iCs/>
          <w:color w:val="000000"/>
        </w:rPr>
        <w:tab/>
      </w:r>
    </w:p>
    <w:p w:rsidR="0077305E" w:rsidRPr="00C258CE" w:rsidRDefault="0077305E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</w:p>
    <w:p w:rsidR="00273096" w:rsidRPr="00C258CE" w:rsidRDefault="00D71163" w:rsidP="00C258CE">
      <w:pPr>
        <w:jc w:val="both"/>
      </w:pPr>
      <w:r w:rsidRPr="00C258CE">
        <w:rPr>
          <w:rFonts w:cs="Arial-BoldItalicMT"/>
          <w:b/>
          <w:bCs/>
          <w:iCs/>
          <w:color w:val="000000"/>
        </w:rPr>
        <w:t xml:space="preserve">Date: </w:t>
      </w:r>
      <w:r w:rsidR="0077305E">
        <w:rPr>
          <w:rFonts w:cs="Arial-BoldItalicMT"/>
          <w:b/>
          <w:bCs/>
          <w:iCs/>
          <w:color w:val="000000"/>
        </w:rPr>
        <w:t>February 2016</w:t>
      </w:r>
    </w:p>
    <w:sectPr w:rsidR="00273096" w:rsidRPr="00C258CE" w:rsidSect="0027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163"/>
    <w:rsid w:val="00051382"/>
    <w:rsid w:val="00072670"/>
    <w:rsid w:val="001357DA"/>
    <w:rsid w:val="0023684F"/>
    <w:rsid w:val="00273096"/>
    <w:rsid w:val="002F7B74"/>
    <w:rsid w:val="0032395C"/>
    <w:rsid w:val="00593B46"/>
    <w:rsid w:val="005B61A4"/>
    <w:rsid w:val="00680C82"/>
    <w:rsid w:val="00690A36"/>
    <w:rsid w:val="0077305E"/>
    <w:rsid w:val="008D43FF"/>
    <w:rsid w:val="008F58EF"/>
    <w:rsid w:val="009541F1"/>
    <w:rsid w:val="00A53E0D"/>
    <w:rsid w:val="00AD5172"/>
    <w:rsid w:val="00B47D98"/>
    <w:rsid w:val="00BF0421"/>
    <w:rsid w:val="00C258CE"/>
    <w:rsid w:val="00C70819"/>
    <w:rsid w:val="00D0207D"/>
    <w:rsid w:val="00D71163"/>
    <w:rsid w:val="00DF7139"/>
    <w:rsid w:val="00E74A53"/>
    <w:rsid w:val="00F67349"/>
    <w:rsid w:val="00F87121"/>
    <w:rsid w:val="00F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CD0F4-2D4B-470A-A3C6-CB23D649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goddard</cp:lastModifiedBy>
  <cp:revision>2</cp:revision>
  <cp:lastPrinted>2015-03-24T09:47:00Z</cp:lastPrinted>
  <dcterms:created xsi:type="dcterms:W3CDTF">2016-11-29T14:31:00Z</dcterms:created>
  <dcterms:modified xsi:type="dcterms:W3CDTF">2016-11-29T14:31:00Z</dcterms:modified>
</cp:coreProperties>
</file>